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82A5" w14:textId="0354D15D" w:rsidR="00EF3BD9" w:rsidRDefault="00836CDD">
      <w:r>
        <w:rPr>
          <w:noProof/>
        </w:rPr>
        <w:drawing>
          <wp:inline distT="0" distB="0" distL="0" distR="0" wp14:anchorId="446AB4EE" wp14:editId="2605738E">
            <wp:extent cx="7926705" cy="5943600"/>
            <wp:effectExtent l="0" t="0" r="0" b="0"/>
            <wp:docPr id="1" name="Picture 1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70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992D" w14:textId="00268782" w:rsidR="00836CDD" w:rsidRDefault="00356A0F" w:rsidP="00836CDD">
      <w:pPr>
        <w:ind w:left="720" w:firstLine="720"/>
      </w:pPr>
      <w:hyperlink r:id="rId5" w:history="1">
        <w:r w:rsidRPr="000F520A">
          <w:rPr>
            <w:rStyle w:val="Hyperlink"/>
          </w:rPr>
          <w:t>http://leadingthoughtfully.com/finding-the-balance-between-being-task-and-people-oriented/</w:t>
        </w:r>
      </w:hyperlink>
    </w:p>
    <w:p w14:paraId="69CD4820" w14:textId="77777777" w:rsidR="00836CDD" w:rsidRDefault="00836CDD"/>
    <w:sectPr w:rsidR="00836CDD" w:rsidSect="00836C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DD"/>
    <w:rsid w:val="00356A0F"/>
    <w:rsid w:val="00836CDD"/>
    <w:rsid w:val="00893174"/>
    <w:rsid w:val="009F0A6E"/>
    <w:rsid w:val="00A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C61F"/>
  <w15:chartTrackingRefBased/>
  <w15:docId w15:val="{7D754C2F-BE23-4E8E-B589-118A7200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C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adingthoughtfully.com/finding-the-balance-between-being-task-and-people-oriente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Rich McLaughlin</cp:lastModifiedBy>
  <cp:revision>2</cp:revision>
  <cp:lastPrinted>2020-06-10T04:21:00Z</cp:lastPrinted>
  <dcterms:created xsi:type="dcterms:W3CDTF">2020-06-10T04:29:00Z</dcterms:created>
  <dcterms:modified xsi:type="dcterms:W3CDTF">2020-06-10T04:29:00Z</dcterms:modified>
</cp:coreProperties>
</file>